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58" w:rsidRPr="002E5906" w:rsidRDefault="00404614" w:rsidP="00404614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Муниципальное бюджетное  дошкольное образовательное учреждение -</w:t>
      </w:r>
    </w:p>
    <w:p w:rsidR="00404614" w:rsidRPr="002E5906" w:rsidRDefault="00404614" w:rsidP="00404614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детский сад </w:t>
      </w:r>
      <w:proofErr w:type="spellStart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общеразвивающего</w:t>
      </w:r>
      <w:proofErr w:type="spellEnd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вида «Солнышко» </w:t>
      </w:r>
      <w:proofErr w:type="gramStart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</w:t>
      </w:r>
      <w:proofErr w:type="gramEnd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 Березовка</w:t>
      </w:r>
    </w:p>
    <w:p w:rsidR="00404614" w:rsidRPr="002E5906" w:rsidRDefault="00404614" w:rsidP="00404614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04614" w:rsidRPr="002E5906" w:rsidRDefault="00404614" w:rsidP="00404614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04614" w:rsidRDefault="00404614" w:rsidP="00404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614" w:rsidRDefault="00080AB6" w:rsidP="00404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AB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6023" cy="3743325"/>
            <wp:effectExtent l="19050" t="0" r="7577" b="0"/>
            <wp:docPr id="6" name="Рисунок 2" descr="F:\логунова\ДЕТИ\au4gIA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огунова\ДЕТИ\au4gIAE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906" w:rsidRDefault="002E5906" w:rsidP="00080AB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44"/>
          <w:szCs w:val="44"/>
        </w:rPr>
      </w:pPr>
    </w:p>
    <w:p w:rsidR="00404614" w:rsidRPr="002E5906" w:rsidRDefault="00404614" w:rsidP="00080AB6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44"/>
          <w:szCs w:val="44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44"/>
          <w:szCs w:val="44"/>
        </w:rPr>
        <w:t>Консультация для воспитателей</w:t>
      </w:r>
    </w:p>
    <w:p w:rsidR="00404614" w:rsidRPr="002E5906" w:rsidRDefault="00404614" w:rsidP="004046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</w:rPr>
      </w:pPr>
      <w:r w:rsidRPr="002E5906">
        <w:rPr>
          <w:rFonts w:ascii="Times New Roman" w:hAnsi="Times New Roman" w:cs="Times New Roman"/>
          <w:b/>
          <w:i/>
          <w:color w:val="365F91" w:themeColor="accent1" w:themeShade="BF"/>
          <w:sz w:val="48"/>
          <w:szCs w:val="48"/>
        </w:rPr>
        <w:t>«Условия успешного взаимодействия воспитателя и ребенка дошкольного возраста»</w:t>
      </w:r>
    </w:p>
    <w:p w:rsidR="00404614" w:rsidRPr="002E5906" w:rsidRDefault="00404614" w:rsidP="004046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404614" w:rsidRPr="002E5906" w:rsidRDefault="00404614" w:rsidP="00080AB6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04614" w:rsidRPr="002E5906" w:rsidRDefault="00404614" w:rsidP="00404614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Разработала:</w:t>
      </w:r>
    </w:p>
    <w:p w:rsidR="00404614" w:rsidRPr="002E5906" w:rsidRDefault="00404614" w:rsidP="00404614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spellStart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Логунова</w:t>
      </w:r>
      <w:proofErr w:type="spellEnd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И.А., </w:t>
      </w:r>
    </w:p>
    <w:p w:rsidR="00404614" w:rsidRPr="002E5906" w:rsidRDefault="00404614" w:rsidP="00404614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ст</w:t>
      </w:r>
      <w:proofErr w:type="gramStart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.в</w:t>
      </w:r>
      <w:proofErr w:type="gramEnd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оспитатель МБДОУ </w:t>
      </w:r>
    </w:p>
    <w:p w:rsidR="00080AB6" w:rsidRPr="002E5906" w:rsidRDefault="00404614" w:rsidP="00080AB6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spellStart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</w:t>
      </w:r>
      <w:proofErr w:type="spellEnd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/</w:t>
      </w:r>
      <w:proofErr w:type="gramStart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</w:t>
      </w:r>
      <w:proofErr w:type="gramEnd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о/в «Солнышко»</w:t>
      </w:r>
    </w:p>
    <w:p w:rsidR="00404614" w:rsidRPr="002E5906" w:rsidRDefault="00404614" w:rsidP="00080AB6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gramStart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</w:t>
      </w:r>
      <w:proofErr w:type="gramEnd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 Березовка</w:t>
      </w:r>
    </w:p>
    <w:p w:rsidR="00404614" w:rsidRPr="002E5906" w:rsidRDefault="00404614" w:rsidP="00404614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04614" w:rsidRPr="002E5906" w:rsidRDefault="00404614" w:rsidP="00404614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04614" w:rsidRPr="002E5906" w:rsidRDefault="00404614" w:rsidP="00404614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04614" w:rsidRPr="002E5906" w:rsidRDefault="00404614" w:rsidP="00404614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04614" w:rsidRPr="002E5906" w:rsidRDefault="00404614" w:rsidP="00404614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04614" w:rsidRPr="002E5906" w:rsidRDefault="00404614" w:rsidP="008075DD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gramStart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</w:t>
      </w:r>
      <w:proofErr w:type="gramEnd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</w:t>
      </w:r>
      <w:proofErr w:type="gramStart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Березовка</w:t>
      </w:r>
      <w:proofErr w:type="gramEnd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– 2017 г.</w:t>
      </w:r>
    </w:p>
    <w:p w:rsidR="00080AB6" w:rsidRPr="002E5906" w:rsidRDefault="007F25D3" w:rsidP="00080AB6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365F91" w:themeColor="accent1" w:themeShade="BF"/>
          <w:sz w:val="28"/>
          <w:szCs w:val="28"/>
        </w:rPr>
      </w:pPr>
      <w:r w:rsidRPr="002E5906">
        <w:rPr>
          <w:rStyle w:val="c1"/>
          <w:b/>
          <w:i/>
          <w:color w:val="365F91" w:themeColor="accent1" w:themeShade="BF"/>
          <w:sz w:val="28"/>
          <w:szCs w:val="28"/>
        </w:rPr>
        <w:lastRenderedPageBreak/>
        <w:t xml:space="preserve">Цель обучения ребенка состоит в том, </w:t>
      </w:r>
    </w:p>
    <w:p w:rsidR="00080AB6" w:rsidRPr="002E5906" w:rsidRDefault="007F25D3" w:rsidP="00080AB6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365F91" w:themeColor="accent1" w:themeShade="BF"/>
          <w:sz w:val="28"/>
          <w:szCs w:val="28"/>
        </w:rPr>
      </w:pPr>
      <w:r w:rsidRPr="002E5906">
        <w:rPr>
          <w:rStyle w:val="c1"/>
          <w:b/>
          <w:i/>
          <w:color w:val="365F91" w:themeColor="accent1" w:themeShade="BF"/>
          <w:sz w:val="28"/>
          <w:szCs w:val="28"/>
        </w:rPr>
        <w:t>чтобы сделать его способным</w:t>
      </w:r>
      <w:r w:rsidR="00080AB6" w:rsidRPr="002E5906">
        <w:rPr>
          <w:rStyle w:val="c1"/>
          <w:b/>
          <w:i/>
          <w:color w:val="365F91" w:themeColor="accent1" w:themeShade="BF"/>
          <w:sz w:val="28"/>
          <w:szCs w:val="28"/>
        </w:rPr>
        <w:t xml:space="preserve"> развиваться</w:t>
      </w:r>
    </w:p>
    <w:p w:rsidR="007F25D3" w:rsidRPr="002E5906" w:rsidRDefault="00080AB6" w:rsidP="00080AB6">
      <w:pPr>
        <w:pStyle w:val="c0"/>
        <w:shd w:val="clear" w:color="auto" w:fill="FFFFFF"/>
        <w:spacing w:before="0" w:beforeAutospacing="0" w:after="0" w:afterAutospacing="0"/>
        <w:jc w:val="right"/>
        <w:rPr>
          <w:b/>
          <w:i/>
          <w:color w:val="365F91" w:themeColor="accent1" w:themeShade="BF"/>
          <w:sz w:val="28"/>
          <w:szCs w:val="28"/>
        </w:rPr>
      </w:pPr>
      <w:r w:rsidRPr="002E5906">
        <w:rPr>
          <w:rStyle w:val="c1"/>
          <w:b/>
          <w:i/>
          <w:color w:val="365F91" w:themeColor="accent1" w:themeShade="BF"/>
          <w:sz w:val="28"/>
          <w:szCs w:val="28"/>
        </w:rPr>
        <w:t xml:space="preserve"> </w:t>
      </w:r>
      <w:r w:rsidR="007F25D3" w:rsidRPr="002E5906">
        <w:rPr>
          <w:rStyle w:val="c1"/>
          <w:b/>
          <w:i/>
          <w:color w:val="365F91" w:themeColor="accent1" w:themeShade="BF"/>
          <w:sz w:val="28"/>
          <w:szCs w:val="28"/>
        </w:rPr>
        <w:t>дальше без помощи учителя.</w:t>
      </w:r>
    </w:p>
    <w:p w:rsidR="007F25D3" w:rsidRPr="002E5906" w:rsidRDefault="007F25D3" w:rsidP="00080AB6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2E5906">
        <w:rPr>
          <w:rStyle w:val="c1"/>
          <w:b/>
          <w:i/>
          <w:color w:val="365F91" w:themeColor="accent1" w:themeShade="BF"/>
          <w:sz w:val="28"/>
          <w:szCs w:val="28"/>
        </w:rPr>
        <w:t xml:space="preserve">                                                                        (Э. </w:t>
      </w:r>
      <w:proofErr w:type="spellStart"/>
      <w:r w:rsidRPr="002E5906">
        <w:rPr>
          <w:rStyle w:val="c1"/>
          <w:b/>
          <w:i/>
          <w:color w:val="365F91" w:themeColor="accent1" w:themeShade="BF"/>
          <w:sz w:val="28"/>
          <w:szCs w:val="28"/>
        </w:rPr>
        <w:t>Хаббард</w:t>
      </w:r>
      <w:proofErr w:type="spellEnd"/>
      <w:r w:rsidRPr="002E5906">
        <w:rPr>
          <w:rStyle w:val="c1"/>
          <w:b/>
          <w:i/>
          <w:color w:val="365F91" w:themeColor="accent1" w:themeShade="BF"/>
          <w:sz w:val="28"/>
          <w:szCs w:val="28"/>
        </w:rPr>
        <w:t>)</w:t>
      </w:r>
    </w:p>
    <w:p w:rsidR="007F25D3" w:rsidRPr="002E5906" w:rsidRDefault="007F25D3" w:rsidP="008075DD">
      <w:pPr>
        <w:spacing w:after="0" w:line="240" w:lineRule="auto"/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F6C59" w:rsidRPr="002E5906" w:rsidRDefault="00DF6C59" w:rsidP="00080AB6">
      <w:pPr>
        <w:spacing w:after="0" w:line="240" w:lineRule="auto"/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Для успешного взаимодействия воспитателя и ребенка дошкольного возраста очень важны две стороны: </w:t>
      </w:r>
      <w:proofErr w:type="gramStart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коммуникативная</w:t>
      </w:r>
      <w:proofErr w:type="gramEnd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процессуально</w:t>
      </w:r>
      <w:r w:rsidR="008075DD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</w:t>
      </w:r>
      <w:r w:rsidR="008075DD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деятельностная</w:t>
      </w:r>
      <w:proofErr w:type="spellEnd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</w:t>
      </w:r>
    </w:p>
    <w:p w:rsidR="00DF6C59" w:rsidRPr="002E5906" w:rsidRDefault="008075DD" w:rsidP="008075DD">
      <w:pPr>
        <w:spacing w:after="0" w:line="240" w:lineRule="auto"/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Цели коммуникативного взаимодействия</w:t>
      </w:r>
      <w:r w:rsidR="00DF6C59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</w:t>
      </w:r>
      <w:r w:rsidR="00DF6C59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это удовлетворение любопытства взрослого и ребенка.</w:t>
      </w:r>
    </w:p>
    <w:p w:rsidR="00DF6C59" w:rsidRPr="002E5906" w:rsidRDefault="008075DD" w:rsidP="008075DD">
      <w:pPr>
        <w:spacing w:after="0" w:line="240" w:lineRule="auto"/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</w:t>
      </w:r>
      <w:r w:rsidR="00DF6C59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ервые минуты</w:t>
      </w: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DF6C59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такого общения</w:t>
      </w: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попросту говоря, </w:t>
      </w:r>
      <w:proofErr w:type="spellStart"/>
      <w:r w:rsidR="00DF6C59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приглядка</w:t>
      </w:r>
      <w:proofErr w:type="spellEnd"/>
      <w:r w:rsidR="00DF6C59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к партнёрам начинающегося диалога.</w:t>
      </w:r>
      <w:r w:rsidR="003F6DCC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Это улыбка, незначительные вопросы (</w:t>
      </w:r>
      <w:r w:rsidR="003F6DCC" w:rsidRPr="002E590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как зовут, чем занимаешься, что больше любишь)</w:t>
      </w:r>
      <w:r w:rsidR="003F6DCC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предложение поговорить, рассказать, задать вопросы. Ребенок удовлетворяет любопытство в налаживании контакта </w:t>
      </w:r>
      <w:proofErr w:type="gramStart"/>
      <w:r w:rsidR="003F6DCC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</w:t>
      </w:r>
      <w:proofErr w:type="gramEnd"/>
      <w:r w:rsidR="003F6DCC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взрослым, он заигрывает со взрослым, в вопросах, взглядах, подобострастных улыбках, </w:t>
      </w:r>
      <w:proofErr w:type="spellStart"/>
      <w:r w:rsidR="003F6DCC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заглядывании</w:t>
      </w:r>
      <w:proofErr w:type="spellEnd"/>
      <w:r w:rsidR="003F6DCC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в глаза, желании дотронуться. Воспитатель должен знать, что это – особая форма привлечения к себе внимания и её необходимо принять и </w:t>
      </w: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ней </w:t>
      </w:r>
      <w:r w:rsidR="003F6DCC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участвовать.</w:t>
      </w:r>
    </w:p>
    <w:p w:rsidR="003F6DCC" w:rsidRPr="002E5906" w:rsidRDefault="00080AB6" w:rsidP="008075DD">
      <w:pPr>
        <w:spacing w:after="0" w:line="240" w:lineRule="auto"/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основе такого стремления детей к общению лежат разные причины, </w:t>
      </w:r>
      <w:r w:rsidR="003F6DCC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например </w:t>
      </w:r>
      <w:proofErr w:type="gramStart"/>
      <w:r w:rsidR="003F6DCC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из-за негативных причин</w:t>
      </w:r>
      <w:proofErr w:type="gramEnd"/>
      <w:r w:rsidR="003F6DCC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 душевное неблагополучие, «</w:t>
      </w:r>
      <w:proofErr w:type="spellStart"/>
      <w:r w:rsidR="003F6DCC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прилюдное</w:t>
      </w:r>
      <w:proofErr w:type="spellEnd"/>
      <w:r w:rsidR="003F6DCC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одиночество», неустойчивость эмоционального состояния. Воспитатель должен не только все это заметить, но и прореагировать. Например, ребёнок только начал посещать детский сад, он ещё не вошел в детский коллектив, чувствует себя одиноким, покинутым. </w:t>
      </w:r>
      <w:r w:rsidR="003F6DCC" w:rsidRPr="002E590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Воспитатель в этом случае должен установить правильное взаимодействие с ребенком – это приведет к успешной адаптации к новым условиям</w:t>
      </w:r>
      <w:r w:rsidR="00966A0C" w:rsidRPr="002E590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, социализации в коллективе сверстников</w:t>
      </w:r>
      <w:r w:rsidR="00966A0C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 В этот момент инициатива общения принадлежит педагогу, ребенок исполняет пассивную роль: слушает, кивком отвечает на вопрос, держится за руку, отвечает на улыбку. В случае коммуникативной деятельности это принятие правил общения: не оставить без внимания, откликнуться, ответить на реакцию человека, который претендует на роль собеседника.</w:t>
      </w:r>
    </w:p>
    <w:p w:rsidR="00966A0C" w:rsidRPr="002E5906" w:rsidRDefault="00966A0C" w:rsidP="008075DD">
      <w:pPr>
        <w:spacing w:after="0" w:line="240" w:lineRule="auto"/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Эти первые минуты общения подготавливают реализацию следующей цели коммуникации: установления контакта. Если все прошло хорошо и участники общения не возражают продолжить его, то начинают реализоваться приоритетные цели коммуникативного взаимодействия: принятие и передача информации, побуждение к действию, установление отношений. Одновременно с реализацией этих целей воспитатель и ребенок определяют своё место в протекающей беседе, проявляют определённые эмоции</w:t>
      </w:r>
      <w:r w:rsidR="002E63A1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действуют активно, оказывая влияние на установление контактов и согласование действий.</w:t>
      </w:r>
    </w:p>
    <w:p w:rsidR="002E63A1" w:rsidRPr="002E5906" w:rsidRDefault="001F0D47" w:rsidP="008075DD">
      <w:pPr>
        <w:spacing w:after="0" w:line="240" w:lineRule="auto"/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Во взаимоотношениях воспитателя и детей детского сада преобладает фронтальная коммуникация, так как педагог вынужден говорить не с каждым в отдельности, а со всеми одновременно. Но особенность такого взаимодействия заключается в том, что, как правило, один говорит </w:t>
      </w: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(</w:t>
      </w:r>
      <w:r w:rsidRPr="002E590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воспитатель),</w:t>
      </w: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а другие молчат (</w:t>
      </w:r>
      <w:r w:rsidRPr="002E590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дети</w:t>
      </w: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). В этом случае активное действие идет от педагога, а дети участвуют в нем скрыто. Поэтому противодействие участника диалога замечается не сразу, оно проявляется в поведении ребёнка, в результатах его деятельности.</w:t>
      </w:r>
    </w:p>
    <w:p w:rsidR="001F0D47" w:rsidRPr="002E5906" w:rsidRDefault="001F0D47" w:rsidP="00E86E6E">
      <w:pPr>
        <w:spacing w:after="0" w:line="240" w:lineRule="auto"/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gramStart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Часто реакция воспитателя на проявления ребенком «коллективного любопытства», его стремления больше узнать взрослого и вступить в ним в общение проявляется двумя формами: </w:t>
      </w:r>
      <w:proofErr w:type="gramEnd"/>
    </w:p>
    <w:p w:rsidR="001F0D47" w:rsidRPr="002E5906" w:rsidRDefault="00BE65D7" w:rsidP="00E86E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</w:t>
      </w:r>
      <w:r w:rsidR="001F0D47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зрослый либо отгораживается от ребёнка, </w:t>
      </w: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стремиться оградить себя от чрезмерного любопытства ребенка;</w:t>
      </w:r>
    </w:p>
    <w:p w:rsidR="00BE65D7" w:rsidRPr="002E5906" w:rsidRDefault="00BE65D7" w:rsidP="00E86E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либо взрослый сам начинает «наступление», тем самым прекращает момент успешного общения.</w:t>
      </w:r>
    </w:p>
    <w:p w:rsidR="00BE65D7" w:rsidRPr="002E5906" w:rsidRDefault="00BE65D7" w:rsidP="002D4EBC">
      <w:pPr>
        <w:spacing w:after="0" w:line="240" w:lineRule="auto"/>
        <w:ind w:firstLine="36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Поэтому главная задача воспитателя состоит в том, чтобы его услышали.</w:t>
      </w: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А для этого нужно, чтобы каждый раз дети понимали, почему дается эта рекомендация, почему следует это требование, зачем выполнять ту или иную «команду». Здесь воспитателю необходимо ввести в активный педагогический словарь специальные «целевые» слова:</w:t>
      </w:r>
    </w:p>
    <w:p w:rsidR="00BE65D7" w:rsidRPr="002E5906" w:rsidRDefault="00BE65D7" w:rsidP="00E86E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существительные – задумка, решение, задача, результат;</w:t>
      </w:r>
    </w:p>
    <w:p w:rsidR="00BE65D7" w:rsidRPr="002E5906" w:rsidRDefault="00BE65D7" w:rsidP="00E86E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глаголы – добьемся, думаем, стараемся, получим, достигнем;</w:t>
      </w:r>
    </w:p>
    <w:p w:rsidR="00BE65D7" w:rsidRPr="002E5906" w:rsidRDefault="00BE65D7" w:rsidP="00E86E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предлоги – </w:t>
      </w:r>
      <w:proofErr w:type="gramStart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для</w:t>
      </w:r>
      <w:proofErr w:type="gramEnd"/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ради, чтобы.</w:t>
      </w:r>
    </w:p>
    <w:p w:rsidR="00BE65D7" w:rsidRPr="002E5906" w:rsidRDefault="00BE65D7" w:rsidP="00E86E6E">
      <w:pPr>
        <w:spacing w:after="0" w:line="240" w:lineRule="auto"/>
        <w:ind w:firstLine="36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Такой целевой педагогический словарь должен вырабатывать каждый воспитатель. Очень важно, чтобы дети соотносили эти слова с</w:t>
      </w:r>
      <w:r w:rsidR="00E86E6E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определёнными предложениями («к</w:t>
      </w: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омандами»,</w:t>
      </w:r>
      <w:r w:rsidR="00E86E6E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требованиями, суждениями) воспитателя. Слово «задумка» может ассоциироваться </w:t>
      </w:r>
      <w:r w:rsidR="009A0B7B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 творческим заданием, слова </w:t>
      </w:r>
      <w:r w:rsidR="009A0B7B" w:rsidRPr="002E590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достигнем, постараемся, добьемся</w:t>
      </w:r>
      <w:r w:rsidR="009A0B7B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отражать уверенность воспитателя в успешности деятельности; предлоги </w:t>
      </w:r>
      <w:proofErr w:type="gramStart"/>
      <w:r w:rsidR="009A0B7B" w:rsidRPr="002E590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ради</w:t>
      </w:r>
      <w:proofErr w:type="gramEnd"/>
      <w:r w:rsidR="009A0B7B" w:rsidRPr="002E590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, чтобы</w:t>
      </w:r>
      <w:r w:rsidR="009A0B7B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раскроют </w:t>
      </w:r>
      <w:proofErr w:type="gramStart"/>
      <w:r w:rsidR="009A0B7B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детям</w:t>
      </w:r>
      <w:proofErr w:type="gramEnd"/>
      <w:r w:rsidR="009A0B7B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мотивы их действий. В этом случае речь становиться более убедительной, мотивированной, и заданная цель высказанного требования или предложения принимается детьми.</w:t>
      </w:r>
    </w:p>
    <w:p w:rsidR="009A0B7B" w:rsidRPr="002E5906" w:rsidRDefault="009A0B7B" w:rsidP="00E86E6E">
      <w:pPr>
        <w:spacing w:after="0" w:line="240" w:lineRule="auto"/>
        <w:ind w:firstLine="36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диалоге присутствует открытое взаимодействие обеих сторон. Здесь собеседники – равноправные партнёры. Успешность участия ребенка в диалоге определяется тем, что он владеет всеми коммуникативными действиями и пошаговыми операциями, которые составляют каждое действие, такие как:</w:t>
      </w:r>
    </w:p>
    <w:p w:rsidR="009A0B7B" w:rsidRPr="002E5906" w:rsidRDefault="009A0B7B" w:rsidP="00DF6C59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восприятие происходящего диалога</w:t>
      </w:r>
    </w:p>
    <w:p w:rsidR="009A0B7B" w:rsidRPr="002E5906" w:rsidRDefault="009A0B7B" w:rsidP="00DF6C59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анализ разных мнений и стремление к их сближению</w:t>
      </w:r>
    </w:p>
    <w:p w:rsidR="009A0B7B" w:rsidRPr="002E5906" w:rsidRDefault="009A0B7B" w:rsidP="00DF6C59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предъявление собственной позиции, озвучивание её</w:t>
      </w:r>
    </w:p>
    <w:p w:rsidR="009A0B7B" w:rsidRPr="002E5906" w:rsidRDefault="009A0B7B" w:rsidP="00DF6C59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 сближение позиций, выработка общей позиции и единых суждений.</w:t>
      </w:r>
    </w:p>
    <w:p w:rsidR="007775DB" w:rsidRPr="002E5906" w:rsidRDefault="007775DB" w:rsidP="00E86E6E">
      <w:pPr>
        <w:spacing w:after="0" w:line="240" w:lineRule="auto"/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Конечно, в дошкольном возрасте все эти действия и операции находятся только на стадии становления, но если их не формировать, то в дальнейшем начнутся у ребенка большие проблемы, потому что обучение – всегда диалог. </w:t>
      </w:r>
      <w:r w:rsidR="00E86E6E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А этому необходимо обучать дошкольника, подсказывать образцы поведения: </w:t>
      </w:r>
      <w:r w:rsidRPr="002E590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«Все поняли, что сказал Саша, может быть кто-то хочет что-то уточнить, задать ему вопросы?», «Кто согласен с Машей, а кто по-другому думает?», «Кто хочет дополнить ответ Димы?», «Понравилось вам, как выступила Катя?», «Давайте скажем, кто что </w:t>
      </w:r>
      <w:r w:rsidRPr="002E590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lastRenderedPageBreak/>
        <w:t>думает, ведь Толя сказал своё мнение! У каждого может быть свой ответ на этот вопрос»</w:t>
      </w: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т.п.</w:t>
      </w:r>
    </w:p>
    <w:p w:rsidR="002D4EBC" w:rsidRPr="002E5906" w:rsidRDefault="002D4EBC" w:rsidP="00E86E6E">
      <w:pPr>
        <w:spacing w:after="0" w:line="240" w:lineRule="auto"/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2D4EBC" w:rsidRDefault="002D4EBC" w:rsidP="00E86E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4E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224302"/>
            <wp:effectExtent l="19050" t="0" r="3175" b="0"/>
            <wp:docPr id="7" name="Рисунок 3" descr="F:\логунова\ДЕТИ\vospit1-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огунова\ДЕТИ\vospit1-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5DB" w:rsidRPr="002E5906" w:rsidRDefault="007775DB" w:rsidP="00E86E6E">
      <w:pPr>
        <w:spacing w:after="0" w:line="240" w:lineRule="auto"/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Дошкольники часто отвлекаются во время беседы, у них возникают ассоциации, которые уводят от главной темы.</w:t>
      </w:r>
      <w:r w:rsidR="00FA06BD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Поэтому детям нужно напоминать о теме, чему посвящен разговор: </w:t>
      </w:r>
      <w:r w:rsidR="00FA06BD" w:rsidRPr="002E590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«Настя, пожалуйста, напомни нам, о чем мы разговариваем», «Никита, ты нам об этом расскажешь на прогулке, а сейчас ответь на вопрос, который задал тебе Вова».</w:t>
      </w:r>
    </w:p>
    <w:p w:rsidR="008F2D78" w:rsidRPr="002E5906" w:rsidRDefault="008F2D78" w:rsidP="00E86E6E">
      <w:pPr>
        <w:spacing w:after="0" w:line="240" w:lineRule="auto"/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Взрослым очень важно научить детей в процессе коммуникативного взаимодействия анализировать разные мнения, сравнивать их с собственным взглядом на обсуждаемый вопрос, определять схожесть и различия в высказанных позициях</w:t>
      </w: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 Дети старшего дошкольного возраста уже должны понимать, что люди могут думать по-разному, высказывать разные точки зрения, и, несмотря на несогласие с ними, каждый должен проявлять уважение к чужому мнению.</w:t>
      </w:r>
    </w:p>
    <w:p w:rsidR="008F2D78" w:rsidRPr="002E5906" w:rsidRDefault="008F2D78" w:rsidP="00E86E6E">
      <w:pPr>
        <w:spacing w:after="0" w:line="240" w:lineRule="auto"/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Необходимо сдерживать слишком активных детей от высказываний, не перебивать друг друга, а терпеливо ждать своей очереди.</w:t>
      </w:r>
      <w:r w:rsidR="001570CB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Постепенно активные дети привыкают к сдержанности, если их действия сопровождаются доброжелательными объяснениями воспитателя.</w:t>
      </w:r>
    </w:p>
    <w:p w:rsidR="001570CB" w:rsidRPr="002E5906" w:rsidRDefault="001570CB" w:rsidP="00DF6C59">
      <w:pPr>
        <w:spacing w:after="0" w:line="240" w:lineRule="auto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Постепенно дети учатся правильно формулировать и озвучивать собственную позицию, если воспитатель помогает ребятам: «</w:t>
      </w:r>
      <w:r w:rsidRPr="002E590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Расскажи почему ты не согласен с Мишей?», «Объясни нам почему ты так думаешь?», «Не спеши, опиши спокойно, что ты об этом думаешь», «Как можно доказать, что ты прав?», «Разве этот ответ верен?», «Мне кажется, что </w:t>
      </w:r>
      <w:r w:rsidRPr="002E590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lastRenderedPageBreak/>
        <w:t xml:space="preserve">и Надя, и Миля </w:t>
      </w:r>
      <w:proofErr w:type="gramStart"/>
      <w:r w:rsidRPr="002E590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правы</w:t>
      </w:r>
      <w:proofErr w:type="gramEnd"/>
      <w:r w:rsidRPr="002E590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. Разве они не одинаково думают?», «Я думаю, что ты Олеся неправа. Вспомни, что сказал </w:t>
      </w:r>
      <w:proofErr w:type="spellStart"/>
      <w:r w:rsidRPr="002E590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Виталя</w:t>
      </w:r>
      <w:proofErr w:type="spellEnd"/>
      <w:r w:rsidRPr="002E590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, разве он не прав? Давай разберемся».</w:t>
      </w:r>
    </w:p>
    <w:p w:rsidR="00E86E6E" w:rsidRPr="002E5906" w:rsidRDefault="00E86E6E" w:rsidP="002D4EBC">
      <w:pPr>
        <w:spacing w:after="0" w:line="240" w:lineRule="auto"/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Методические приемы</w:t>
      </w: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которые помогают формировать умения детей участвовать в беседе. Интерес вызывают у детей упражнения</w:t>
      </w:r>
      <w:r w:rsidR="00AD681D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построенные по принципу </w:t>
      </w:r>
      <w:r w:rsidR="00AD681D" w:rsidRPr="002E590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«цепной реакции».</w:t>
      </w:r>
      <w:r w:rsidR="00AD681D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Например, на доске вывешиваются предметные картинки, на которых изображены разные действия людей (животных). Цель таких упражнений: развивать умение услышать партнёра по общению и зацепить свою реплику за его высказывание. Например, воспитатель начинает</w:t>
      </w:r>
      <w:r w:rsidR="004B52F8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AD681D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(</w:t>
      </w:r>
      <w:r w:rsidR="004B52F8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или </w:t>
      </w:r>
      <w:r w:rsidR="00AD681D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ребёнок начинает): «Котенок лакает молоко, а петух…». Ребёнок повторяет предложение, сказанное ведущим, и продолжает: «Котёнок лакает молоко, а петух кричит ку-ка-ре-ку. Петух кричит ку-ка-ре-ку, а поросенок…». Упражнение продолжается,  пока не рассмотрены все картинки.</w:t>
      </w:r>
    </w:p>
    <w:p w:rsidR="00AD681D" w:rsidRPr="002E5906" w:rsidRDefault="00AD681D" w:rsidP="004B52F8">
      <w:pPr>
        <w:spacing w:after="0" w:line="240" w:lineRule="auto"/>
        <w:ind w:firstLine="708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Интересны подобные упражнения с графическими рисунками. Например, на плакате изображены человеческие фигурки, которые делают разные упражнения. В этом случае</w:t>
      </w:r>
      <w:r w:rsidR="00B87019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действия ребёнка состоят из трёх операций: внимательно услышать ведущего игры, найти номер, который он назвал, а затем описать движение. Например: </w:t>
      </w:r>
      <w:r w:rsidR="00B87019" w:rsidRPr="002E590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«Мой человечек под №1 поднял руки вверх, а твой человечек под №4…». Ребёнок должен продолжить: «Твой человечек под №1 поднял руки вверх, мой человечек под №4 развел руки в сторону, а твой, Алеша, (обращается к любому другому ребёнку) человечек имеет №3..»</w:t>
      </w:r>
      <w:r w:rsidR="00B87019"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Подобные упражнения учат детей пошаговым действиям, которые важны для выполнения коммуникативной деятельности, для успешного протекания диалога. </w:t>
      </w:r>
    </w:p>
    <w:p w:rsidR="00B87019" w:rsidRPr="002E5906" w:rsidRDefault="00B87019" w:rsidP="004B52F8">
      <w:pPr>
        <w:spacing w:after="0" w:line="240" w:lineRule="auto"/>
        <w:ind w:firstLine="36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Приведем ещё один пример. Воспитатель предлагает старшим дошкольникам сравнить предметы: на листе изображены 4 книги и 5 карандашей, задает вопрос: «</w:t>
      </w:r>
      <w:r w:rsidRPr="002E5906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Как будем сравнивать?».</w:t>
      </w: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Дети коллективно выстраивают алгоритм действий:</w:t>
      </w:r>
    </w:p>
    <w:p w:rsidR="00B87019" w:rsidRPr="002E5906" w:rsidRDefault="00B87019" w:rsidP="00B870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выкладываем в ряд книги</w:t>
      </w:r>
    </w:p>
    <w:p w:rsidR="00B87019" w:rsidRPr="002E5906" w:rsidRDefault="00B87019" w:rsidP="00B870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выкладываем в ряд карандаши</w:t>
      </w:r>
    </w:p>
    <w:p w:rsidR="00B87019" w:rsidRPr="002E5906" w:rsidRDefault="000E3BBF" w:rsidP="00B870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составляем пары «одна книга - один карандаш»</w:t>
      </w:r>
    </w:p>
    <w:p w:rsidR="000E3BBF" w:rsidRPr="002E5906" w:rsidRDefault="000E3BBF" w:rsidP="00B870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отмечаем, что у одного карандаша нет пары.</w:t>
      </w:r>
    </w:p>
    <w:p w:rsidR="000E3BBF" w:rsidRPr="002E5906" w:rsidRDefault="000E3BBF" w:rsidP="00B870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Делаем вывод – карандашей больше.</w:t>
      </w:r>
    </w:p>
    <w:p w:rsidR="000E3BBF" w:rsidRPr="002E5906" w:rsidRDefault="000E3BBF" w:rsidP="004B52F8">
      <w:pPr>
        <w:spacing w:after="0" w:line="240" w:lineRule="auto"/>
        <w:ind w:firstLine="36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Такие задания не только развивают конкретные умения детей решать задачи на сравнение, но и позволяют конструировать речь-рассуждение – умение, которое необходимо в диалоге для построения доказательств, суждений, реплик.</w:t>
      </w:r>
    </w:p>
    <w:p w:rsidR="004B52F8" w:rsidRPr="002E5906" w:rsidRDefault="004B52F8" w:rsidP="000E3BB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B52F8" w:rsidRPr="002E5906" w:rsidRDefault="004B52F8" w:rsidP="000E3BB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B52F8" w:rsidRPr="002E5906" w:rsidRDefault="004B52F8" w:rsidP="004B52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Уважаемые воспитатели!</w:t>
      </w:r>
    </w:p>
    <w:p w:rsidR="004B52F8" w:rsidRPr="002E5906" w:rsidRDefault="004B52F8" w:rsidP="004B52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Больше разговаривайте </w:t>
      </w:r>
      <w:r w:rsidR="000E3BBF" w:rsidRPr="002E5906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с детьми, </w:t>
      </w:r>
      <w:r w:rsidRPr="002E5906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умейте выслушивать детей!</w:t>
      </w:r>
    </w:p>
    <w:p w:rsidR="000E3BBF" w:rsidRPr="002E5906" w:rsidRDefault="004B52F8" w:rsidP="004B52F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Учите детей </w:t>
      </w:r>
      <w:r w:rsidR="000E3BBF" w:rsidRPr="002E5906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общаться!</w:t>
      </w:r>
    </w:p>
    <w:p w:rsidR="009B1731" w:rsidRPr="002E5906" w:rsidRDefault="009B1731" w:rsidP="004B52F8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B52F8" w:rsidRPr="002E5906" w:rsidRDefault="004B52F8" w:rsidP="000E3BB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B52F8" w:rsidRPr="002E5906" w:rsidRDefault="004B52F8" w:rsidP="000E3BB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B52F8" w:rsidRPr="002E5906" w:rsidRDefault="004B52F8" w:rsidP="000E3BB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B52F8" w:rsidRPr="002E5906" w:rsidRDefault="004B52F8" w:rsidP="000E3BB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4B52F8" w:rsidRPr="002E5906" w:rsidRDefault="004B52F8" w:rsidP="000E3BB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E3BBF" w:rsidRPr="002E5906" w:rsidRDefault="000E3BBF" w:rsidP="000E3BB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Используемая литература:</w:t>
      </w:r>
    </w:p>
    <w:p w:rsidR="000E3BBF" w:rsidRPr="002E5906" w:rsidRDefault="000E3BBF" w:rsidP="000E3BB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E65D7" w:rsidRPr="002E5906" w:rsidRDefault="00BE65D7" w:rsidP="00DF6C59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BE65D7" w:rsidRPr="002E5906" w:rsidRDefault="009B1731" w:rsidP="009B17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</w:pPr>
      <w:r w:rsidRPr="002E5906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2E5906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  <w:t>Вераксы</w:t>
      </w:r>
      <w:proofErr w:type="spellEnd"/>
      <w:r w:rsidRPr="002E5906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shd w:val="clear" w:color="auto" w:fill="FFFFFF"/>
        </w:rPr>
        <w:t>, Т.С. Комаровой, М.А. Васильевой, 2015</w:t>
      </w:r>
    </w:p>
    <w:p w:rsidR="009B1731" w:rsidRPr="002E5906" w:rsidRDefault="009B1731" w:rsidP="009B17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/>
          <w:color w:val="365F91" w:themeColor="accent1" w:themeShade="BF"/>
          <w:sz w:val="28"/>
          <w:szCs w:val="28"/>
          <w:shd w:val="clear" w:color="auto" w:fill="FFFFFF"/>
        </w:rPr>
        <w:t>О.С. Ушакова «Программа развития речи детей дошкольного возраста</w:t>
      </w:r>
      <w:r w:rsidR="00AC59CF" w:rsidRPr="002E5906">
        <w:rPr>
          <w:rFonts w:ascii="Times New Roman" w:hAnsi="Times New Roman"/>
          <w:color w:val="365F91" w:themeColor="accent1" w:themeShade="BF"/>
          <w:sz w:val="28"/>
          <w:szCs w:val="28"/>
          <w:shd w:val="clear" w:color="auto" w:fill="FFFFFF"/>
        </w:rPr>
        <w:t>»</w:t>
      </w:r>
    </w:p>
    <w:p w:rsidR="00AC59CF" w:rsidRPr="002E5906" w:rsidRDefault="00AC59CF" w:rsidP="009B173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E5906">
        <w:rPr>
          <w:rFonts w:ascii="Times New Roman" w:hAnsi="Times New Roman"/>
          <w:color w:val="365F91" w:themeColor="accent1" w:themeShade="BF"/>
          <w:sz w:val="28"/>
          <w:szCs w:val="28"/>
          <w:shd w:val="clear" w:color="auto" w:fill="FFFFFF"/>
        </w:rPr>
        <w:t>Виноградова Н.Ф. «Педагог и ребенок: условия успешного взаимодействия» Дошкольник №4, 2016 год.</w:t>
      </w:r>
    </w:p>
    <w:sectPr w:rsidR="00AC59CF" w:rsidRPr="002E5906" w:rsidSect="00A2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73DC"/>
    <w:multiLevelType w:val="hybridMultilevel"/>
    <w:tmpl w:val="95D6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27839"/>
    <w:multiLevelType w:val="hybridMultilevel"/>
    <w:tmpl w:val="32B0F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66C80"/>
    <w:multiLevelType w:val="hybridMultilevel"/>
    <w:tmpl w:val="539CD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13F09"/>
    <w:multiLevelType w:val="hybridMultilevel"/>
    <w:tmpl w:val="0FDAA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614"/>
    <w:rsid w:val="00080AB6"/>
    <w:rsid w:val="000E3BBF"/>
    <w:rsid w:val="001570CB"/>
    <w:rsid w:val="001F0D47"/>
    <w:rsid w:val="002D4EBC"/>
    <w:rsid w:val="002E5906"/>
    <w:rsid w:val="002E63A1"/>
    <w:rsid w:val="00330E62"/>
    <w:rsid w:val="003447C2"/>
    <w:rsid w:val="003F6DCC"/>
    <w:rsid w:val="00404614"/>
    <w:rsid w:val="004B52F8"/>
    <w:rsid w:val="00774F3D"/>
    <w:rsid w:val="007775DB"/>
    <w:rsid w:val="007F25D3"/>
    <w:rsid w:val="008075DD"/>
    <w:rsid w:val="008F2D78"/>
    <w:rsid w:val="00966A0C"/>
    <w:rsid w:val="009A0B7B"/>
    <w:rsid w:val="009B1731"/>
    <w:rsid w:val="009F1B83"/>
    <w:rsid w:val="00A24258"/>
    <w:rsid w:val="00A304B3"/>
    <w:rsid w:val="00AC59CF"/>
    <w:rsid w:val="00AD681D"/>
    <w:rsid w:val="00B87019"/>
    <w:rsid w:val="00BE65D7"/>
    <w:rsid w:val="00C206AE"/>
    <w:rsid w:val="00DF6C59"/>
    <w:rsid w:val="00E86E6E"/>
    <w:rsid w:val="00FA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6E"/>
    <w:pPr>
      <w:ind w:left="720"/>
      <w:contextualSpacing/>
    </w:pPr>
  </w:style>
  <w:style w:type="paragraph" w:customStyle="1" w:styleId="c0">
    <w:name w:val="c0"/>
    <w:basedOn w:val="a"/>
    <w:rsid w:val="007F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F25D3"/>
  </w:style>
  <w:style w:type="paragraph" w:styleId="a4">
    <w:name w:val="Balloon Text"/>
    <w:basedOn w:val="a"/>
    <w:link w:val="a5"/>
    <w:uiPriority w:val="99"/>
    <w:semiHidden/>
    <w:unhideWhenUsed/>
    <w:rsid w:val="0008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2017-02-20T03:14:00Z</dcterms:created>
  <dcterms:modified xsi:type="dcterms:W3CDTF">2017-02-21T05:48:00Z</dcterms:modified>
</cp:coreProperties>
</file>